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9BE93" w14:textId="77777777" w:rsidR="00CD466E" w:rsidRDefault="00CD466E" w:rsidP="00CD466E">
      <w:pPr>
        <w:pStyle w:val="a3"/>
        <w:spacing w:before="0" w:beforeAutospacing="0" w:after="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The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Rise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of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Hypertension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across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America</w:t>
      </w:r>
      <w:proofErr w:type="spellEnd"/>
    </w:p>
    <w:p w14:paraId="6E3108A8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Introduction</w:t>
      </w:r>
      <w:proofErr w:type="spellEnd"/>
    </w:p>
    <w:p w14:paraId="6A260D84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commonly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challenges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US </w:t>
      </w:r>
      <w:proofErr w:type="spellStart"/>
      <w:r>
        <w:rPr>
          <w:color w:val="000000"/>
        </w:rPr>
        <w:t>encounters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cardiovascular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long-term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resistance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arteries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pumped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heart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pumps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arteries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narrower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person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Zanchetti</w:t>
      </w:r>
      <w:proofErr w:type="spellEnd"/>
      <w:r>
        <w:rPr>
          <w:color w:val="000000"/>
        </w:rPr>
        <w:t xml:space="preserve"> (2016) </w:t>
      </w:r>
      <w:proofErr w:type="spellStart"/>
      <w:r>
        <w:rPr>
          <w:color w:val="000000"/>
        </w:rPr>
        <w:t>indicated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Despite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damage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vessels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detected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manageable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Forstner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Anlauf</w:t>
      </w:r>
      <w:proofErr w:type="spellEnd"/>
      <w:r>
        <w:rPr>
          <w:color w:val="000000"/>
        </w:rPr>
        <w:t xml:space="preserve"> (2004)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uncontrolled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heightens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catastrophic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attack</w:t>
      </w:r>
      <w:proofErr w:type="spellEnd"/>
      <w:r>
        <w:rPr>
          <w:color w:val="000000"/>
        </w:rPr>
        <w:t>.</w:t>
      </w:r>
    </w:p>
    <w:p w14:paraId="50E15DCA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Nearly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American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scientific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redefined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dangerous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explores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>. </w:t>
      </w:r>
    </w:p>
    <w:p w14:paraId="70D7EA3E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Purpose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the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project</w:t>
      </w:r>
      <w:proofErr w:type="spellEnd"/>
    </w:p>
    <w:p w14:paraId="264240E4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American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Association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conjunction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American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pronounced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millions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Americans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Americans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depict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awareness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American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>. </w:t>
      </w:r>
    </w:p>
    <w:p w14:paraId="56C021C0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purpose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awareness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Americans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improve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Woolsey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Brown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Ralls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Friedrichs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Stults</w:t>
      </w:r>
      <w:proofErr w:type="spellEnd"/>
      <w:r>
        <w:rPr>
          <w:color w:val="000000"/>
        </w:rPr>
        <w:t xml:space="preserve"> (2017) </w:t>
      </w:r>
      <w:proofErr w:type="spellStart"/>
      <w:r>
        <w:rPr>
          <w:color w:val="000000"/>
        </w:rPr>
        <w:t>indicate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readings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factor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exposes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accurately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false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Additionally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Olives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Myerson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Mokdad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Murray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</w:t>
      </w:r>
      <w:proofErr w:type="spellEnd"/>
      <w:r>
        <w:rPr>
          <w:color w:val="000000"/>
        </w:rPr>
        <w:t xml:space="preserve"> (2013) </w:t>
      </w:r>
      <w:proofErr w:type="spellStart"/>
      <w:r>
        <w:rPr>
          <w:color w:val="000000"/>
        </w:rPr>
        <w:t>established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Americans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immediately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pills</w:t>
      </w:r>
      <w:proofErr w:type="spellEnd"/>
      <w:r>
        <w:rPr>
          <w:color w:val="000000"/>
        </w:rPr>
        <w:t>. </w:t>
      </w:r>
    </w:p>
    <w:p w14:paraId="23DBA210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Background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and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significance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the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problem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to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healthcare</w:t>
      </w:r>
      <w:proofErr w:type="spellEnd"/>
    </w:p>
    <w:p w14:paraId="3BE4F516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advancement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fortunate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Bosworth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Green</w:t>
      </w:r>
      <w:proofErr w:type="spellEnd"/>
      <w:r>
        <w:rPr>
          <w:color w:val="000000"/>
        </w:rPr>
        <w:t xml:space="preserve"> (2011),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easily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detectable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Despite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grapple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catastrophic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cardiovascular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Consequently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cardiovascular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failure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stroke</w:t>
      </w:r>
      <w:proofErr w:type="spellEnd"/>
      <w:r>
        <w:rPr>
          <w:color w:val="000000"/>
        </w:rPr>
        <w:t>. </w:t>
      </w:r>
    </w:p>
    <w:p w14:paraId="599B2C73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2016,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prevalence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US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33%,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slightly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Greenland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Peterson</w:t>
      </w:r>
      <w:proofErr w:type="spellEnd"/>
      <w:r>
        <w:rPr>
          <w:color w:val="000000"/>
        </w:rPr>
        <w:t xml:space="preserve">, 2017).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approximately</w:t>
      </w:r>
      <w:proofErr w:type="spellEnd"/>
      <w:r>
        <w:rPr>
          <w:color w:val="000000"/>
        </w:rPr>
        <w:t xml:space="preserve"> 360,000 </w:t>
      </w:r>
      <w:proofErr w:type="spellStart"/>
      <w:r>
        <w:rPr>
          <w:color w:val="000000"/>
        </w:rPr>
        <w:t>deaths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accruing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translating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approximately</w:t>
      </w:r>
      <w:proofErr w:type="spellEnd"/>
      <w:r>
        <w:rPr>
          <w:color w:val="000000"/>
        </w:rPr>
        <w:t xml:space="preserve"> 1,000 </w:t>
      </w:r>
      <w:proofErr w:type="spellStart"/>
      <w:r>
        <w:rPr>
          <w:color w:val="000000"/>
        </w:rPr>
        <w:t>deaths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daily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mortality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attributed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hypotension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christened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serious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challenge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US </w:t>
      </w:r>
      <w:proofErr w:type="spellStart"/>
      <w:r>
        <w:rPr>
          <w:color w:val="000000"/>
        </w:rPr>
        <w:t>endures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conducted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 (2018),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70%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80%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70%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chronic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failure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manifests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60%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kidney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statistics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malfunction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largely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catastrophic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nature</w:t>
      </w:r>
      <w:proofErr w:type="spellEnd"/>
      <w:r>
        <w:rPr>
          <w:color w:val="000000"/>
        </w:rPr>
        <w:t>. </w:t>
      </w:r>
    </w:p>
    <w:p w14:paraId="3105215A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2017,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sharp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prevalence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US,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33.33%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46%, </w:t>
      </w:r>
      <w:proofErr w:type="spellStart"/>
      <w:r>
        <w:rPr>
          <w:color w:val="000000"/>
        </w:rPr>
        <w:t>representing</w:t>
      </w:r>
      <w:proofErr w:type="spellEnd"/>
      <w:r>
        <w:rPr>
          <w:color w:val="000000"/>
        </w:rPr>
        <w:t xml:space="preserve"> a 13%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Greenland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Peterson</w:t>
      </w:r>
      <w:proofErr w:type="spellEnd"/>
      <w:r>
        <w:rPr>
          <w:color w:val="000000"/>
        </w:rPr>
        <w:t xml:space="preserve">, 2017).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lifestyle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intensification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practitioners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pharmaceuticals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over-all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Below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breakdown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summarized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Miller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Glick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Rhodus</w:t>
      </w:r>
      <w:proofErr w:type="spellEnd"/>
      <w:r>
        <w:rPr>
          <w:color w:val="000000"/>
        </w:rPr>
        <w:t xml:space="preserve"> (2018). </w:t>
      </w:r>
    </w:p>
    <w:p w14:paraId="2CDD50EA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Previous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Blood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Pressure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Guidelines</w:t>
      </w:r>
      <w:proofErr w:type="spellEnd"/>
      <w:r>
        <w:rPr>
          <w:b/>
          <w:bCs/>
          <w:color w:val="000000"/>
        </w:rPr>
        <w:br/>
      </w:r>
      <w:r>
        <w:rPr>
          <w:color w:val="000000"/>
        </w:rPr>
        <w:t xml:space="preserve">&lt;120/80 </w:t>
      </w:r>
      <w:proofErr w:type="spellStart"/>
      <w:r>
        <w:rPr>
          <w:color w:val="000000"/>
        </w:rPr>
        <w:t>mmHg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Normal</w:t>
      </w:r>
      <w:proofErr w:type="spellEnd"/>
      <w:r>
        <w:rPr>
          <w:color w:val="000000"/>
        </w:rPr>
        <w:br/>
        <w:t xml:space="preserve">120-139 / 80 – 89 </w:t>
      </w:r>
      <w:proofErr w:type="spellStart"/>
      <w:r>
        <w:rPr>
          <w:color w:val="000000"/>
        </w:rPr>
        <w:t>mmHg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Pre-Hypertension</w:t>
      </w:r>
      <w:proofErr w:type="spellEnd"/>
      <w:r>
        <w:rPr>
          <w:color w:val="000000"/>
        </w:rPr>
        <w:br/>
        <w:t xml:space="preserve">140 – 159 / 90 – 99 </w:t>
      </w:r>
      <w:proofErr w:type="spellStart"/>
      <w:r>
        <w:rPr>
          <w:color w:val="000000"/>
        </w:rPr>
        <w:t>mmHg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br/>
        <w:t xml:space="preserve">160 – 189 / 100 – 110 </w:t>
      </w:r>
      <w:proofErr w:type="spellStart"/>
      <w:r>
        <w:rPr>
          <w:color w:val="000000"/>
        </w:rPr>
        <w:t>mmHg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II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br/>
      </w:r>
      <w:proofErr w:type="spellStart"/>
      <w:r>
        <w:rPr>
          <w:b/>
          <w:bCs/>
          <w:color w:val="000000"/>
          <w:sz w:val="40"/>
          <w:szCs w:val="40"/>
        </w:rPr>
        <w:t>New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Blood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Pressure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Guidelines</w:t>
      </w:r>
      <w:proofErr w:type="spellEnd"/>
      <w:r>
        <w:rPr>
          <w:b/>
          <w:bCs/>
          <w:color w:val="000000"/>
        </w:rPr>
        <w:br/>
      </w:r>
      <w:r>
        <w:rPr>
          <w:color w:val="000000"/>
        </w:rPr>
        <w:t xml:space="preserve">&lt;120/80 </w:t>
      </w:r>
      <w:proofErr w:type="spellStart"/>
      <w:r>
        <w:rPr>
          <w:color w:val="000000"/>
        </w:rPr>
        <w:t>mmHg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Normal</w:t>
      </w:r>
      <w:proofErr w:type="spellEnd"/>
      <w:r>
        <w:rPr>
          <w:color w:val="000000"/>
        </w:rPr>
        <w:br/>
        <w:t xml:space="preserve">120 – 129 / 80 </w:t>
      </w:r>
      <w:proofErr w:type="spellStart"/>
      <w:r>
        <w:rPr>
          <w:color w:val="000000"/>
        </w:rPr>
        <w:t>mmHg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Elevated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br/>
      </w:r>
      <w:r>
        <w:rPr>
          <w:color w:val="000000"/>
        </w:rPr>
        <w:lastRenderedPageBreak/>
        <w:t xml:space="preserve">130 – 139 / 80 – 89 =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now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 xml:space="preserve">&gt;140/90 </w:t>
      </w:r>
      <w:proofErr w:type="spellStart"/>
      <w:r>
        <w:rPr>
          <w:color w:val="000000"/>
        </w:rPr>
        <w:t>mmHg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II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</w:p>
    <w:p w14:paraId="4175E4F8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exhibit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factor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prompted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Olives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Myerson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Mokdad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Murray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</w:t>
      </w:r>
      <w:proofErr w:type="spellEnd"/>
      <w:r>
        <w:rPr>
          <w:color w:val="000000"/>
        </w:rPr>
        <w:t xml:space="preserve"> (2013)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awareness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certain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family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history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obesity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tobacco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intake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routine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appointment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recorded</w:t>
      </w:r>
      <w:proofErr w:type="spellEnd"/>
      <w:r>
        <w:rPr>
          <w:color w:val="000000"/>
        </w:rPr>
        <w:t>. </w:t>
      </w:r>
    </w:p>
    <w:p w14:paraId="62DDCE44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high-stake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. 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Kallioinen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Horswill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Watson</w:t>
      </w:r>
      <w:proofErr w:type="spellEnd"/>
      <w:r>
        <w:rPr>
          <w:color w:val="000000"/>
        </w:rPr>
        <w:t xml:space="preserve"> (2017), </w:t>
      </w:r>
      <w:proofErr w:type="spellStart"/>
      <w:r>
        <w:rPr>
          <w:color w:val="000000"/>
        </w:rPr>
        <w:t>wrong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inaccurate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pharmaceutical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inexistent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hyperextension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positive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overlooked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cardiovascular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>. </w:t>
      </w:r>
    </w:p>
    <w:p w14:paraId="723EEE2D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Despite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urgency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stakes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unfortunate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correctly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accurately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underlying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Besides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overlooked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Himmelfarb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Commodore-Mensah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Hill</w:t>
      </w:r>
      <w:proofErr w:type="spellEnd"/>
      <w:r>
        <w:rPr>
          <w:color w:val="000000"/>
        </w:rPr>
        <w:t xml:space="preserve"> (2016) </w:t>
      </w:r>
      <w:proofErr w:type="spellStart"/>
      <w:r>
        <w:rPr>
          <w:color w:val="000000"/>
        </w:rPr>
        <w:t>identified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enabling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naturally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person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underlying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manageable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underlying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white-coat-syndrome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anxiety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caffeine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intake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Consequently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accurately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elevated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underlying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>.</w:t>
      </w:r>
    </w:p>
    <w:p w14:paraId="73442EA1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Significance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proper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hypertension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assessment</w:t>
      </w:r>
      <w:proofErr w:type="spellEnd"/>
    </w:p>
    <w:p w14:paraId="19BDC11D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inaccurate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inappropriate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devices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failure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validate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calibrate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Woolsey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Brown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Ralls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Friedrichs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Stults</w:t>
      </w:r>
      <w:proofErr w:type="spellEnd"/>
      <w:r>
        <w:rPr>
          <w:color w:val="000000"/>
        </w:rPr>
        <w:t xml:space="preserve"> (2017) </w:t>
      </w:r>
      <w:proofErr w:type="spellStart"/>
      <w:r>
        <w:rPr>
          <w:color w:val="000000"/>
        </w:rPr>
        <w:t>contend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precision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cardiovascular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monitoring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gauging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techniques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measurement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valid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interpretation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calibrated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equipment</w:t>
      </w:r>
      <w:proofErr w:type="spellEnd"/>
      <w:r>
        <w:rPr>
          <w:color w:val="000000"/>
        </w:rPr>
        <w:t>. </w:t>
      </w:r>
    </w:p>
    <w:p w14:paraId="1FA63B4C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overstated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 (2018),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asserted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avoiding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false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false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false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elevated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visits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recent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cluster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randomized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Woolsey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Brown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Ralls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Friedrichs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Stults</w:t>
      </w:r>
      <w:proofErr w:type="spellEnd"/>
      <w:r>
        <w:rPr>
          <w:color w:val="000000"/>
        </w:rPr>
        <w:t xml:space="preserve"> (2017) </w:t>
      </w:r>
      <w:proofErr w:type="spellStart"/>
      <w:r>
        <w:rPr>
          <w:color w:val="000000"/>
        </w:rPr>
        <w:t>revealed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comprehensive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cardiovascular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conducted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minimizing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false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readings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comfortable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grocery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pharmacy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purchasing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automated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machine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home</w:t>
      </w:r>
      <w:proofErr w:type="spellEnd"/>
      <w:r>
        <w:rPr>
          <w:color w:val="000000"/>
        </w:rPr>
        <w:t>.</w:t>
      </w:r>
    </w:p>
    <w:p w14:paraId="473D8A35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prevalence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US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inadequate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manifest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awareness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distorted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relevance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reassuring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patient’s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132/84,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three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coffee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tobacco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instances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discontinuation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caffeine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minimization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tobacco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re-assessing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>.</w:t>
      </w:r>
    </w:p>
    <w:p w14:paraId="1EEBE48E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Key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stakeholders</w:t>
      </w:r>
      <w:proofErr w:type="spellEnd"/>
    </w:p>
    <w:p w14:paraId="5AABD222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stakeholders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Practitioners</w:t>
      </w:r>
      <w:proofErr w:type="spellEnd"/>
      <w:r>
        <w:rPr>
          <w:color w:val="000000"/>
        </w:rPr>
        <w:t xml:space="preserve">, DNP </w:t>
      </w:r>
      <w:proofErr w:type="spellStart"/>
      <w:r>
        <w:rPr>
          <w:color w:val="000000"/>
        </w:rPr>
        <w:t>Prepared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Government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Carter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Bosworth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Green</w:t>
      </w:r>
      <w:proofErr w:type="spellEnd"/>
      <w:r>
        <w:rPr>
          <w:color w:val="000000"/>
        </w:rPr>
        <w:t xml:space="preserve"> (2011)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detection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referral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DNP </w:t>
      </w:r>
      <w:proofErr w:type="spellStart"/>
      <w:r>
        <w:rPr>
          <w:color w:val="000000"/>
        </w:rPr>
        <w:t>Prepared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stakeholders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systematically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illnesses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design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principles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beneficiaries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outcomes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stakeholders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stakeholders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coordinated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performance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improvement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stakeholders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facility</w:t>
      </w:r>
      <w:proofErr w:type="spellEnd"/>
      <w:r>
        <w:rPr>
          <w:color w:val="000000"/>
        </w:rPr>
        <w:t>.</w:t>
      </w:r>
    </w:p>
    <w:p w14:paraId="0CA9452F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Relationship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this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project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to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advance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nursing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practice</w:t>
      </w:r>
      <w:proofErr w:type="spellEnd"/>
    </w:p>
    <w:p w14:paraId="54CFE5F4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decade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Himmelfarb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Commodore-Mensah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Hill</w:t>
      </w:r>
      <w:proofErr w:type="spellEnd"/>
      <w:r>
        <w:rPr>
          <w:color w:val="000000"/>
        </w:rPr>
        <w:t xml:space="preserve"> (2016) </w:t>
      </w:r>
      <w:proofErr w:type="spellStart"/>
      <w:r>
        <w:rPr>
          <w:color w:val="000000"/>
        </w:rPr>
        <w:t>observe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played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significant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highlights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depicts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attributed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Working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general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setting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larger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setting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accurate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setting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diagnostics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instance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pharmaceutical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preserved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untreatable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therapeutic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>.  </w:t>
      </w:r>
    </w:p>
    <w:p w14:paraId="46B59F3A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Project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alignment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with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practice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mission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and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goals</w:t>
      </w:r>
      <w:proofErr w:type="spellEnd"/>
    </w:p>
    <w:p w14:paraId="40AA48E4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accurately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underlying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awareness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identifying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caffeine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intake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long-term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politically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advocating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independence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governmental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awareness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advocating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California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NP’s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supervision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Physician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California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NP’s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independently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ultimately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costs</w:t>
      </w:r>
      <w:proofErr w:type="spellEnd"/>
      <w:r>
        <w:rPr>
          <w:color w:val="000000"/>
        </w:rPr>
        <w:t>. </w:t>
      </w:r>
    </w:p>
    <w:p w14:paraId="5FBB1DFB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Conclusion</w:t>
      </w:r>
      <w:proofErr w:type="spellEnd"/>
    </w:p>
    <w:p w14:paraId="287A0724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higher</w:t>
      </w:r>
      <w:proofErr w:type="spellEnd"/>
      <w:r>
        <w:rPr>
          <w:color w:val="000000"/>
        </w:rPr>
        <w:t xml:space="preserve"> US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percentage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emphasis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strengthen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underlying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conclusion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scientific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redefined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dangerous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>.</w:t>
      </w:r>
    </w:p>
    <w:p w14:paraId="6C70CB90" w14:textId="77777777" w:rsidR="00CD466E" w:rsidRDefault="00CD466E" w:rsidP="00CD466E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3E3E4B33" w14:textId="77777777" w:rsidR="00CD466E" w:rsidRDefault="00CD466E" w:rsidP="00CD466E">
      <w:pPr>
        <w:pStyle w:val="a3"/>
        <w:spacing w:before="0" w:beforeAutospacing="0" w:after="201" w:afterAutospacing="0" w:line="480" w:lineRule="auto"/>
        <w:ind w:firstLine="1276"/>
      </w:pPr>
      <w:proofErr w:type="spellStart"/>
      <w:r>
        <w:rPr>
          <w:color w:val="000000"/>
        </w:rPr>
        <w:t>Carter</w:t>
      </w:r>
      <w:proofErr w:type="spellEnd"/>
      <w:r>
        <w:rPr>
          <w:color w:val="000000"/>
        </w:rPr>
        <w:t xml:space="preserve">, B., </w:t>
      </w:r>
      <w:proofErr w:type="spellStart"/>
      <w:r>
        <w:rPr>
          <w:color w:val="000000"/>
        </w:rPr>
        <w:t>Bosworth</w:t>
      </w:r>
      <w:proofErr w:type="spellEnd"/>
      <w:r>
        <w:rPr>
          <w:color w:val="000000"/>
        </w:rPr>
        <w:t xml:space="preserve">, H., &amp; </w:t>
      </w:r>
      <w:proofErr w:type="spellStart"/>
      <w:r>
        <w:rPr>
          <w:color w:val="000000"/>
        </w:rPr>
        <w:t>Green</w:t>
      </w:r>
      <w:proofErr w:type="spellEnd"/>
      <w:r>
        <w:rPr>
          <w:color w:val="000000"/>
        </w:rPr>
        <w:t xml:space="preserve">, B. (2011).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Team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Pharmacist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Teamwork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Therapy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Clinical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Hypertension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14</w:t>
      </w:r>
      <w:r>
        <w:rPr>
          <w:color w:val="000000"/>
        </w:rPr>
        <w:t>(1), 51-65. DOI: 10.1111/j.1751-7176.2011.00542.x</w:t>
      </w:r>
    </w:p>
    <w:p w14:paraId="76D7AEFA" w14:textId="77777777" w:rsidR="00CD466E" w:rsidRDefault="00CD466E" w:rsidP="00CD466E">
      <w:pPr>
        <w:pStyle w:val="a3"/>
        <w:spacing w:before="0" w:beforeAutospacing="0" w:after="201" w:afterAutospacing="0" w:line="480" w:lineRule="auto"/>
        <w:ind w:firstLine="1276"/>
      </w:pPr>
      <w:proofErr w:type="spellStart"/>
      <w:r>
        <w:rPr>
          <w:color w:val="000000"/>
        </w:rPr>
        <w:t>Greenland</w:t>
      </w:r>
      <w:proofErr w:type="spellEnd"/>
      <w:r>
        <w:rPr>
          <w:color w:val="000000"/>
        </w:rPr>
        <w:t xml:space="preserve">, P., &amp; </w:t>
      </w:r>
      <w:proofErr w:type="spellStart"/>
      <w:r>
        <w:rPr>
          <w:color w:val="000000"/>
        </w:rPr>
        <w:t>Peterson</w:t>
      </w:r>
      <w:proofErr w:type="spellEnd"/>
      <w:r>
        <w:rPr>
          <w:color w:val="000000"/>
        </w:rPr>
        <w:t xml:space="preserve">, E. (2017).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2017 ACC/AHA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>. </w:t>
      </w:r>
      <w:r>
        <w:rPr>
          <w:i/>
          <w:iCs/>
          <w:color w:val="000000"/>
        </w:rPr>
        <w:t>JAMA</w:t>
      </w:r>
      <w:r>
        <w:rPr>
          <w:color w:val="000000"/>
        </w:rPr>
        <w:t>, </w:t>
      </w:r>
      <w:r>
        <w:rPr>
          <w:i/>
          <w:iCs/>
          <w:color w:val="000000"/>
        </w:rPr>
        <w:t>318</w:t>
      </w:r>
      <w:r>
        <w:rPr>
          <w:color w:val="000000"/>
        </w:rPr>
        <w:t>(21), 2083. DOI: 10.1001/jama.2017.18605</w:t>
      </w:r>
    </w:p>
    <w:p w14:paraId="4B60A9A7" w14:textId="77777777" w:rsidR="00CD466E" w:rsidRDefault="00CD466E" w:rsidP="00CD466E">
      <w:pPr>
        <w:pStyle w:val="a3"/>
        <w:spacing w:before="0" w:beforeAutospacing="0" w:after="201" w:afterAutospacing="0" w:line="480" w:lineRule="auto"/>
        <w:ind w:firstLine="1276"/>
      </w:pPr>
      <w:proofErr w:type="spellStart"/>
      <w:r>
        <w:rPr>
          <w:color w:val="000000"/>
        </w:rPr>
        <w:t>Himmelfarb</w:t>
      </w:r>
      <w:proofErr w:type="spellEnd"/>
      <w:r>
        <w:rPr>
          <w:color w:val="000000"/>
        </w:rPr>
        <w:t xml:space="preserve">, C., </w:t>
      </w:r>
      <w:proofErr w:type="spellStart"/>
      <w:r>
        <w:rPr>
          <w:color w:val="000000"/>
        </w:rPr>
        <w:t>Commodore-Mensah</w:t>
      </w:r>
      <w:proofErr w:type="spellEnd"/>
      <w:r>
        <w:rPr>
          <w:color w:val="000000"/>
        </w:rPr>
        <w:t xml:space="preserve">, Y., &amp; </w:t>
      </w:r>
      <w:proofErr w:type="spellStart"/>
      <w:r>
        <w:rPr>
          <w:color w:val="000000"/>
        </w:rPr>
        <w:t>Hill</w:t>
      </w:r>
      <w:proofErr w:type="spellEnd"/>
      <w:r>
        <w:rPr>
          <w:color w:val="000000"/>
        </w:rPr>
        <w:t xml:space="preserve">, M. (2016). </w:t>
      </w:r>
      <w:proofErr w:type="spellStart"/>
      <w:r>
        <w:rPr>
          <w:color w:val="000000"/>
        </w:rPr>
        <w:t>Expanding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Globally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Annals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Global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Health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82</w:t>
      </w:r>
      <w:r>
        <w:rPr>
          <w:color w:val="000000"/>
        </w:rPr>
        <w:t>(2), 243-253. DOI: 10.1016/j.aogh.2016.02.003</w:t>
      </w:r>
    </w:p>
    <w:p w14:paraId="565936D2" w14:textId="77777777" w:rsidR="00CD466E" w:rsidRDefault="00CD466E" w:rsidP="00CD466E">
      <w:pPr>
        <w:pStyle w:val="a3"/>
        <w:spacing w:before="0" w:beforeAutospacing="0" w:after="201" w:afterAutospacing="0" w:line="480" w:lineRule="auto"/>
        <w:ind w:firstLine="1276"/>
      </w:pPr>
      <w:proofErr w:type="spellStart"/>
      <w:r>
        <w:rPr>
          <w:color w:val="000000"/>
        </w:rPr>
        <w:t>Kallioinen</w:t>
      </w:r>
      <w:proofErr w:type="spellEnd"/>
      <w:r>
        <w:rPr>
          <w:color w:val="000000"/>
        </w:rPr>
        <w:t xml:space="preserve">, N., </w:t>
      </w:r>
      <w:proofErr w:type="spellStart"/>
      <w:r>
        <w:rPr>
          <w:color w:val="000000"/>
        </w:rPr>
        <w:t>Hill</w:t>
      </w:r>
      <w:proofErr w:type="spellEnd"/>
      <w:r>
        <w:rPr>
          <w:color w:val="000000"/>
        </w:rPr>
        <w:t xml:space="preserve">, A., </w:t>
      </w:r>
      <w:proofErr w:type="spellStart"/>
      <w:r>
        <w:rPr>
          <w:color w:val="000000"/>
        </w:rPr>
        <w:t>Horswill</w:t>
      </w:r>
      <w:proofErr w:type="spellEnd"/>
      <w:r>
        <w:rPr>
          <w:color w:val="000000"/>
        </w:rPr>
        <w:t xml:space="preserve">, M.,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, H., &amp; </w:t>
      </w:r>
      <w:proofErr w:type="spellStart"/>
      <w:r>
        <w:rPr>
          <w:color w:val="000000"/>
        </w:rPr>
        <w:t>Watson</w:t>
      </w:r>
      <w:proofErr w:type="spellEnd"/>
      <w:r>
        <w:rPr>
          <w:color w:val="000000"/>
        </w:rPr>
        <w:t xml:space="preserve">, M. (2017). </w:t>
      </w:r>
      <w:proofErr w:type="spellStart"/>
      <w:r>
        <w:rPr>
          <w:color w:val="000000"/>
        </w:rPr>
        <w:t>Sources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inaccuracy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resting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settings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Hypertension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35</w:t>
      </w:r>
      <w:r>
        <w:rPr>
          <w:color w:val="000000"/>
        </w:rPr>
        <w:t>(3), 421-441. DOI: 10.1097/hjh.0000000000001197</w:t>
      </w:r>
    </w:p>
    <w:p w14:paraId="3798F73F" w14:textId="77777777" w:rsidR="00CD466E" w:rsidRDefault="00CD466E" w:rsidP="00CD466E">
      <w:pPr>
        <w:pStyle w:val="a3"/>
        <w:spacing w:before="0" w:beforeAutospacing="0" w:after="201" w:afterAutospacing="0" w:line="480" w:lineRule="auto"/>
        <w:ind w:firstLine="1276"/>
      </w:pPr>
      <w:proofErr w:type="spellStart"/>
      <w:r>
        <w:rPr>
          <w:color w:val="000000"/>
        </w:rPr>
        <w:t>Lu</w:t>
      </w:r>
      <w:proofErr w:type="spellEnd"/>
      <w:r>
        <w:rPr>
          <w:color w:val="000000"/>
        </w:rPr>
        <w:t xml:space="preserve">, Y., </w:t>
      </w:r>
      <w:proofErr w:type="spellStart"/>
      <w:r>
        <w:rPr>
          <w:color w:val="000000"/>
        </w:rPr>
        <w:t>Wang</w:t>
      </w:r>
      <w:proofErr w:type="spellEnd"/>
      <w:r>
        <w:rPr>
          <w:color w:val="000000"/>
        </w:rPr>
        <w:t xml:space="preserve">, P., </w:t>
      </w:r>
      <w:proofErr w:type="spellStart"/>
      <w:r>
        <w:rPr>
          <w:color w:val="000000"/>
        </w:rPr>
        <w:t>Zhou</w:t>
      </w:r>
      <w:proofErr w:type="spellEnd"/>
      <w:r>
        <w:rPr>
          <w:color w:val="000000"/>
        </w:rPr>
        <w:t xml:space="preserve">, T., </w:t>
      </w:r>
      <w:proofErr w:type="spellStart"/>
      <w:r>
        <w:rPr>
          <w:color w:val="000000"/>
        </w:rPr>
        <w:t>Lu</w:t>
      </w:r>
      <w:proofErr w:type="spellEnd"/>
      <w:r>
        <w:rPr>
          <w:color w:val="000000"/>
        </w:rPr>
        <w:t xml:space="preserve">, J., </w:t>
      </w:r>
      <w:proofErr w:type="spellStart"/>
      <w:r>
        <w:rPr>
          <w:color w:val="000000"/>
        </w:rPr>
        <w:t>Spatz</w:t>
      </w:r>
      <w:proofErr w:type="spellEnd"/>
      <w:r>
        <w:rPr>
          <w:color w:val="000000"/>
        </w:rPr>
        <w:t xml:space="preserve">, E., &amp; </w:t>
      </w:r>
      <w:proofErr w:type="spellStart"/>
      <w:r>
        <w:rPr>
          <w:color w:val="000000"/>
        </w:rPr>
        <w:t>Nasir</w:t>
      </w:r>
      <w:proofErr w:type="spellEnd"/>
      <w:r>
        <w:rPr>
          <w:color w:val="000000"/>
        </w:rPr>
        <w:t xml:space="preserve">, K.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 (2018). </w:t>
      </w:r>
      <w:proofErr w:type="spellStart"/>
      <w:r>
        <w:rPr>
          <w:color w:val="000000"/>
        </w:rPr>
        <w:t>Comparison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Prevalence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Awareness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Cardiovascular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American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Heart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Association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7</w:t>
      </w:r>
      <w:r>
        <w:rPr>
          <w:color w:val="000000"/>
        </w:rPr>
        <w:t>(3), e007462. DOI: 10.1161/jaha.117.007462</w:t>
      </w:r>
    </w:p>
    <w:p w14:paraId="02520761" w14:textId="77777777" w:rsidR="00CD466E" w:rsidRDefault="00CD466E" w:rsidP="00CD466E">
      <w:pPr>
        <w:pStyle w:val="a3"/>
        <w:spacing w:before="0" w:beforeAutospacing="0" w:after="201" w:afterAutospacing="0" w:line="480" w:lineRule="auto"/>
        <w:ind w:firstLine="1276"/>
      </w:pPr>
      <w:proofErr w:type="spellStart"/>
      <w:r>
        <w:rPr>
          <w:color w:val="000000"/>
        </w:rPr>
        <w:t>Miller</w:t>
      </w:r>
      <w:proofErr w:type="spellEnd"/>
      <w:r>
        <w:rPr>
          <w:color w:val="000000"/>
        </w:rPr>
        <w:t xml:space="preserve">, C., </w:t>
      </w:r>
      <w:proofErr w:type="spellStart"/>
      <w:r>
        <w:rPr>
          <w:color w:val="000000"/>
        </w:rPr>
        <w:t>Glick</w:t>
      </w:r>
      <w:proofErr w:type="spellEnd"/>
      <w:r>
        <w:rPr>
          <w:color w:val="000000"/>
        </w:rPr>
        <w:t xml:space="preserve">, M., &amp; </w:t>
      </w:r>
      <w:proofErr w:type="spellStart"/>
      <w:r>
        <w:rPr>
          <w:color w:val="000000"/>
        </w:rPr>
        <w:t>Rhodus</w:t>
      </w:r>
      <w:proofErr w:type="spellEnd"/>
      <w:r>
        <w:rPr>
          <w:color w:val="000000"/>
        </w:rPr>
        <w:t xml:space="preserve">, N. (2018). 2017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American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Dental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Association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149</w:t>
      </w:r>
      <w:r>
        <w:rPr>
          <w:color w:val="000000"/>
        </w:rPr>
        <w:t>(4), 229-231. DOI: 10.1016/j.adaj.2018.01.047</w:t>
      </w:r>
    </w:p>
    <w:p w14:paraId="1FF1BF66" w14:textId="77777777" w:rsidR="00CD466E" w:rsidRDefault="00CD466E" w:rsidP="00CD466E">
      <w:pPr>
        <w:pStyle w:val="a3"/>
        <w:spacing w:before="0" w:beforeAutospacing="0" w:after="201" w:afterAutospacing="0" w:line="480" w:lineRule="auto"/>
        <w:ind w:firstLine="1276"/>
      </w:pPr>
      <w:proofErr w:type="spellStart"/>
      <w:r>
        <w:rPr>
          <w:color w:val="000000"/>
        </w:rPr>
        <w:lastRenderedPageBreak/>
        <w:t>Olives</w:t>
      </w:r>
      <w:proofErr w:type="spellEnd"/>
      <w:r>
        <w:rPr>
          <w:color w:val="000000"/>
        </w:rPr>
        <w:t xml:space="preserve">, C., </w:t>
      </w:r>
      <w:proofErr w:type="spellStart"/>
      <w:r>
        <w:rPr>
          <w:color w:val="000000"/>
        </w:rPr>
        <w:t>Myerson</w:t>
      </w:r>
      <w:proofErr w:type="spellEnd"/>
      <w:r>
        <w:rPr>
          <w:color w:val="000000"/>
        </w:rPr>
        <w:t xml:space="preserve">, R., </w:t>
      </w:r>
      <w:proofErr w:type="spellStart"/>
      <w:r>
        <w:rPr>
          <w:color w:val="000000"/>
        </w:rPr>
        <w:t>Mokdad</w:t>
      </w:r>
      <w:proofErr w:type="spellEnd"/>
      <w:r>
        <w:rPr>
          <w:color w:val="000000"/>
        </w:rPr>
        <w:t xml:space="preserve">, A., </w:t>
      </w:r>
      <w:proofErr w:type="spellStart"/>
      <w:r>
        <w:rPr>
          <w:color w:val="000000"/>
        </w:rPr>
        <w:t>Murray</w:t>
      </w:r>
      <w:proofErr w:type="spellEnd"/>
      <w:r>
        <w:rPr>
          <w:color w:val="000000"/>
        </w:rPr>
        <w:t xml:space="preserve">, C., &amp; </w:t>
      </w:r>
      <w:proofErr w:type="spellStart"/>
      <w:r>
        <w:rPr>
          <w:color w:val="000000"/>
        </w:rPr>
        <w:t>Lim</w:t>
      </w:r>
      <w:proofErr w:type="spellEnd"/>
      <w:r>
        <w:rPr>
          <w:color w:val="000000"/>
        </w:rPr>
        <w:t xml:space="preserve">, S. (2013). </w:t>
      </w:r>
      <w:proofErr w:type="spellStart"/>
      <w:r>
        <w:rPr>
          <w:color w:val="000000"/>
        </w:rPr>
        <w:t>Prevalence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Awareness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Counties</w:t>
      </w:r>
      <w:proofErr w:type="spellEnd"/>
      <w:r>
        <w:rPr>
          <w:color w:val="000000"/>
        </w:rPr>
        <w:t>, 2001–2009. </w:t>
      </w:r>
      <w:proofErr w:type="spellStart"/>
      <w:r>
        <w:rPr>
          <w:i/>
          <w:iCs/>
          <w:color w:val="000000"/>
        </w:rPr>
        <w:t>Plos</w:t>
      </w:r>
      <w:proofErr w:type="spellEnd"/>
      <w:r>
        <w:rPr>
          <w:i/>
          <w:iCs/>
          <w:color w:val="000000"/>
        </w:rPr>
        <w:t xml:space="preserve"> ONE</w:t>
      </w:r>
      <w:r>
        <w:rPr>
          <w:color w:val="000000"/>
        </w:rPr>
        <w:t>,</w:t>
      </w:r>
      <w:r>
        <w:rPr>
          <w:i/>
          <w:iCs/>
          <w:color w:val="000000"/>
        </w:rPr>
        <w:t>8</w:t>
      </w:r>
      <w:r>
        <w:rPr>
          <w:color w:val="000000"/>
        </w:rPr>
        <w:t>(4), e60308. DOI: 10.1371/journal.pone.0060308</w:t>
      </w:r>
    </w:p>
    <w:p w14:paraId="18487783" w14:textId="77777777" w:rsidR="00CD466E" w:rsidRDefault="00CD466E" w:rsidP="00CD466E">
      <w:pPr>
        <w:pStyle w:val="a3"/>
        <w:spacing w:before="0" w:beforeAutospacing="0" w:after="201" w:afterAutospacing="0" w:line="480" w:lineRule="auto"/>
        <w:ind w:firstLine="1276"/>
      </w:pPr>
      <w:proofErr w:type="spellStart"/>
      <w:r>
        <w:rPr>
          <w:color w:val="000000"/>
        </w:rPr>
        <w:t>Tholl</w:t>
      </w:r>
      <w:proofErr w:type="spellEnd"/>
      <w:r>
        <w:rPr>
          <w:color w:val="000000"/>
        </w:rPr>
        <w:t xml:space="preserve">, U., </w:t>
      </w:r>
      <w:proofErr w:type="spellStart"/>
      <w:r>
        <w:rPr>
          <w:color w:val="000000"/>
        </w:rPr>
        <w:t>Forstner</w:t>
      </w:r>
      <w:proofErr w:type="spellEnd"/>
      <w:r>
        <w:rPr>
          <w:color w:val="000000"/>
        </w:rPr>
        <w:t xml:space="preserve">, K., &amp; </w:t>
      </w:r>
      <w:proofErr w:type="spellStart"/>
      <w:r>
        <w:rPr>
          <w:color w:val="000000"/>
        </w:rPr>
        <w:t>Anlauf</w:t>
      </w:r>
      <w:proofErr w:type="spellEnd"/>
      <w:r>
        <w:rPr>
          <w:color w:val="000000"/>
        </w:rPr>
        <w:t xml:space="preserve">, M. (2004). </w:t>
      </w:r>
      <w:proofErr w:type="spellStart"/>
      <w:r>
        <w:rPr>
          <w:color w:val="000000"/>
        </w:rPr>
        <w:t>Measuring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pitfalls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recommendations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Nephrology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Dialysis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Transplantation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19</w:t>
      </w:r>
      <w:r>
        <w:rPr>
          <w:color w:val="000000"/>
        </w:rPr>
        <w:t>(4), 766-770. DOI: 10.1093/</w:t>
      </w:r>
      <w:proofErr w:type="spellStart"/>
      <w:r>
        <w:rPr>
          <w:color w:val="000000"/>
        </w:rPr>
        <w:t>ndt</w:t>
      </w:r>
      <w:proofErr w:type="spellEnd"/>
      <w:r>
        <w:rPr>
          <w:color w:val="000000"/>
        </w:rPr>
        <w:t>/gfg602</w:t>
      </w:r>
    </w:p>
    <w:p w14:paraId="2F1DA3B3" w14:textId="77777777" w:rsidR="00CD466E" w:rsidRDefault="00CD466E" w:rsidP="00CD466E">
      <w:pPr>
        <w:pStyle w:val="a3"/>
        <w:spacing w:before="0" w:beforeAutospacing="0" w:after="201" w:afterAutospacing="0" w:line="480" w:lineRule="auto"/>
        <w:ind w:firstLine="1276"/>
      </w:pPr>
      <w:proofErr w:type="spellStart"/>
      <w:r>
        <w:rPr>
          <w:color w:val="000000"/>
        </w:rPr>
        <w:t>Woolsey</w:t>
      </w:r>
      <w:proofErr w:type="spellEnd"/>
      <w:r>
        <w:rPr>
          <w:color w:val="000000"/>
        </w:rPr>
        <w:t xml:space="preserve">, S., </w:t>
      </w:r>
      <w:proofErr w:type="spellStart"/>
      <w:r>
        <w:rPr>
          <w:color w:val="000000"/>
        </w:rPr>
        <w:t>Brown</w:t>
      </w:r>
      <w:proofErr w:type="spellEnd"/>
      <w:r>
        <w:rPr>
          <w:color w:val="000000"/>
        </w:rPr>
        <w:t xml:space="preserve">, B., </w:t>
      </w:r>
      <w:proofErr w:type="spellStart"/>
      <w:r>
        <w:rPr>
          <w:color w:val="000000"/>
        </w:rPr>
        <w:t>Ralls</w:t>
      </w:r>
      <w:proofErr w:type="spellEnd"/>
      <w:r>
        <w:rPr>
          <w:color w:val="000000"/>
        </w:rPr>
        <w:t xml:space="preserve">, B., </w:t>
      </w:r>
      <w:proofErr w:type="spellStart"/>
      <w:r>
        <w:rPr>
          <w:color w:val="000000"/>
        </w:rPr>
        <w:t>Friedrichs</w:t>
      </w:r>
      <w:proofErr w:type="spellEnd"/>
      <w:r>
        <w:rPr>
          <w:color w:val="000000"/>
        </w:rPr>
        <w:t xml:space="preserve">, M., &amp; </w:t>
      </w:r>
      <w:proofErr w:type="spellStart"/>
      <w:r>
        <w:rPr>
          <w:color w:val="000000"/>
        </w:rPr>
        <w:t>Stults</w:t>
      </w:r>
      <w:proofErr w:type="spellEnd"/>
      <w:r>
        <w:rPr>
          <w:color w:val="000000"/>
        </w:rPr>
        <w:t xml:space="preserve">, B. (2017). </w:t>
      </w:r>
      <w:proofErr w:type="spellStart"/>
      <w:r>
        <w:rPr>
          <w:color w:val="000000"/>
        </w:rPr>
        <w:t>Diagnosing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American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Board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Family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Medicine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30</w:t>
      </w:r>
      <w:r>
        <w:rPr>
          <w:color w:val="000000"/>
        </w:rPr>
        <w:t>(2), 170-177. DOI: 10.3122/jabfm.2017.02.160111</w:t>
      </w:r>
    </w:p>
    <w:p w14:paraId="1F1DCBF7" w14:textId="77777777" w:rsidR="00CD466E" w:rsidRDefault="00CD466E" w:rsidP="00CD466E">
      <w:pPr>
        <w:pStyle w:val="a3"/>
        <w:spacing w:before="0" w:beforeAutospacing="0" w:after="201" w:afterAutospacing="0" w:line="480" w:lineRule="auto"/>
        <w:ind w:firstLine="1276"/>
      </w:pPr>
      <w:proofErr w:type="spellStart"/>
      <w:r>
        <w:rPr>
          <w:color w:val="000000"/>
        </w:rPr>
        <w:t>Zanchetti</w:t>
      </w:r>
      <w:proofErr w:type="spellEnd"/>
      <w:r>
        <w:rPr>
          <w:color w:val="000000"/>
        </w:rPr>
        <w:t xml:space="preserve">, A. (2016).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hypertension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Hypertension</w:t>
      </w:r>
      <w:r>
        <w:rPr>
          <w:color w:val="000000"/>
        </w:rPr>
        <w:t>,</w:t>
      </w:r>
      <w:r>
        <w:rPr>
          <w:i/>
          <w:iCs/>
          <w:color w:val="000000"/>
        </w:rPr>
        <w:t>34</w:t>
      </w:r>
      <w:r>
        <w:rPr>
          <w:color w:val="000000"/>
        </w:rPr>
        <w:t>(1), 1-2. DOI: 10.1097/hjh.0000000000000796</w:t>
      </w:r>
    </w:p>
    <w:p w14:paraId="520EAD23" w14:textId="77777777" w:rsidR="00276170" w:rsidRDefault="00276170"/>
    <w:sectPr w:rsidR="0027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F3"/>
    <w:rsid w:val="001475F3"/>
    <w:rsid w:val="00276170"/>
    <w:rsid w:val="00C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4FA15-E96F-486C-9E5D-0544A60F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CD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2450</Words>
  <Characters>13969</Characters>
  <Application>Microsoft Office Word</Application>
  <DocSecurity>0</DocSecurity>
  <Lines>116</Lines>
  <Paragraphs>32</Paragraphs>
  <ScaleCrop>false</ScaleCrop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2023-02-27T19:34:00Z</dcterms:created>
  <dcterms:modified xsi:type="dcterms:W3CDTF">2023-02-27T19:37:00Z</dcterms:modified>
</cp:coreProperties>
</file>