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48A49" w14:textId="77777777" w:rsidR="008F6E1D" w:rsidRDefault="008F6E1D" w:rsidP="008F6E1D">
      <w:pPr>
        <w:pStyle w:val="a3"/>
        <w:spacing w:before="0" w:beforeAutospacing="0" w:after="200" w:afterAutospacing="0" w:line="480" w:lineRule="auto"/>
        <w:jc w:val="center"/>
      </w:pPr>
      <w:r>
        <w:rPr>
          <w:b/>
          <w:bCs/>
          <w:color w:val="000000"/>
          <w:sz w:val="48"/>
          <w:szCs w:val="48"/>
        </w:rPr>
        <w:t>Management and Leadership Activities</w:t>
      </w:r>
    </w:p>
    <w:p w14:paraId="1709C3D3" w14:textId="77777777" w:rsidR="008F6E1D" w:rsidRDefault="008F6E1D" w:rsidP="008F6E1D">
      <w:pPr>
        <w:pStyle w:val="a3"/>
        <w:spacing w:before="0" w:beforeAutospacing="0" w:after="200" w:afterAutospacing="0" w:line="480" w:lineRule="auto"/>
        <w:ind w:firstLine="720"/>
        <w:jc w:val="both"/>
      </w:pPr>
      <w:r>
        <w:rPr>
          <w:color w:val="000000"/>
        </w:rPr>
        <w:t>The rise of technology and globalization has bridged the gap that existed between the roles of managers and a leader. However, despite the effort to link the two titles together they are not the same.  While the main duties of a manager is to plan, coordinate, organize and control, the duties of a leader is to ensure that employees are inspired and motivated. A leader works towards getting employees to believe and understand the stated vision then work together towards the attainment of the goal. This is in contrary to a manager who administers duties to the subordinates and keenly follows on how they are carried out,</w:t>
      </w:r>
      <w:r>
        <w:rPr>
          <w:color w:val="222222"/>
          <w:shd w:val="clear" w:color="auto" w:fill="FFFFFF"/>
        </w:rPr>
        <w:t xml:space="preserve"> (Stanley, 2006)</w:t>
      </w:r>
      <w:r>
        <w:rPr>
          <w:color w:val="000000"/>
        </w:rPr>
        <w:t>. </w:t>
      </w:r>
    </w:p>
    <w:p w14:paraId="6CAA3D0E" w14:textId="77777777" w:rsidR="008F6E1D" w:rsidRDefault="008F6E1D" w:rsidP="008F6E1D">
      <w:pPr>
        <w:pStyle w:val="a3"/>
        <w:spacing w:before="0" w:beforeAutospacing="0" w:after="200" w:afterAutospacing="0" w:line="480" w:lineRule="auto"/>
        <w:ind w:firstLine="720"/>
        <w:jc w:val="both"/>
      </w:pPr>
      <w:r>
        <w:rPr>
          <w:color w:val="000000"/>
        </w:rPr>
        <w:t>In an organization it is the leader who acts as innovator, developer and initiator of activities to be accomplished by the manager. Actually the major difference between a leader and a manager is that the vision statement of a leader clearly elaborates the current state of the business, their aim as well as preparing the team for the task ahead. A manager mainly focuses on how to execute the vision by having it strategically broken down into roadmaps that guides the team.  Though much confusing, it is important to note that a manager mostly imitates what the leader has originated. Unlike a leader who challenges the status quo and strives towards coming up with a new thing, a manager normally maintains the status quo by just doing things right according to the stipulated rules and regulations instead of doing the right thing. In conclusion, a manager of an organization basically concentrates on the means while a leader targets the end,</w:t>
      </w:r>
      <w:r>
        <w:rPr>
          <w:color w:val="222222"/>
          <w:shd w:val="clear" w:color="auto" w:fill="FFFFFF"/>
        </w:rPr>
        <w:t xml:space="preserve"> (Blair,1996).</w:t>
      </w:r>
      <w:r>
        <w:rPr>
          <w:color w:val="000000"/>
        </w:rPr>
        <w:t xml:space="preserve"> A leader is a risk taker and his activities are based on long term perspective thus making a leader much different from a manager who only views things on a short range. </w:t>
      </w:r>
    </w:p>
    <w:p w14:paraId="59F54642" w14:textId="77777777" w:rsidR="008F6E1D" w:rsidRDefault="008F6E1D" w:rsidP="008F6E1D">
      <w:pPr>
        <w:pStyle w:val="a3"/>
        <w:spacing w:before="0" w:beforeAutospacing="0" w:after="200" w:afterAutospacing="0" w:line="480" w:lineRule="auto"/>
        <w:jc w:val="both"/>
      </w:pPr>
      <w:r>
        <w:rPr>
          <w:b/>
          <w:bCs/>
          <w:color w:val="222222"/>
          <w:sz w:val="40"/>
          <w:szCs w:val="40"/>
          <w:shd w:val="clear" w:color="auto" w:fill="FFFFFF"/>
        </w:rPr>
        <w:t>References</w:t>
      </w:r>
    </w:p>
    <w:p w14:paraId="31953BB4" w14:textId="77777777" w:rsidR="008F6E1D" w:rsidRDefault="008F6E1D" w:rsidP="008F6E1D">
      <w:pPr>
        <w:pStyle w:val="a3"/>
        <w:spacing w:before="0" w:beforeAutospacing="0" w:after="200" w:afterAutospacing="0" w:line="480" w:lineRule="auto"/>
        <w:ind w:firstLine="709"/>
        <w:jc w:val="both"/>
      </w:pPr>
      <w:r>
        <w:rPr>
          <w:color w:val="222222"/>
          <w:shd w:val="clear" w:color="auto" w:fill="FFFFFF"/>
        </w:rPr>
        <w:t xml:space="preserve">Blair, G. (1996). </w:t>
      </w:r>
      <w:r>
        <w:rPr>
          <w:i/>
          <w:iCs/>
          <w:color w:val="222222"/>
          <w:shd w:val="clear" w:color="auto" w:fill="FFFFFF"/>
        </w:rPr>
        <w:t>Difference between leadership and management</w:t>
      </w:r>
      <w:r>
        <w:rPr>
          <w:color w:val="222222"/>
          <w:shd w:val="clear" w:color="auto" w:fill="FFFFFF"/>
        </w:rPr>
        <w:t>. </w:t>
      </w:r>
      <w:r>
        <w:rPr>
          <w:i/>
          <w:iCs/>
          <w:color w:val="222222"/>
          <w:shd w:val="clear" w:color="auto" w:fill="FFFFFF"/>
        </w:rPr>
        <w:t>Retrieved March</w:t>
      </w:r>
      <w:r>
        <w:rPr>
          <w:color w:val="222222"/>
          <w:shd w:val="clear" w:color="auto" w:fill="FFFFFF"/>
        </w:rPr>
        <w:t>, </w:t>
      </w:r>
      <w:r>
        <w:rPr>
          <w:i/>
          <w:iCs/>
          <w:color w:val="222222"/>
          <w:shd w:val="clear" w:color="auto" w:fill="FFFFFF"/>
        </w:rPr>
        <w:t>23</w:t>
      </w:r>
      <w:r>
        <w:rPr>
          <w:color w:val="222222"/>
          <w:shd w:val="clear" w:color="auto" w:fill="FFFFFF"/>
        </w:rPr>
        <w:t>, 2006.</w:t>
      </w:r>
    </w:p>
    <w:p w14:paraId="4520272E" w14:textId="77777777" w:rsidR="008F6E1D" w:rsidRDefault="008F6E1D" w:rsidP="008F6E1D">
      <w:pPr>
        <w:pStyle w:val="a3"/>
        <w:spacing w:before="0" w:beforeAutospacing="0" w:after="200" w:afterAutospacing="0" w:line="480" w:lineRule="auto"/>
        <w:ind w:firstLine="709"/>
        <w:jc w:val="both"/>
      </w:pPr>
      <w:r>
        <w:rPr>
          <w:color w:val="222222"/>
          <w:shd w:val="clear" w:color="auto" w:fill="FFFFFF"/>
        </w:rPr>
        <w:lastRenderedPageBreak/>
        <w:t xml:space="preserve">Stanley, D. (2006). Role conflict: leaders and managers: </w:t>
      </w:r>
      <w:r>
        <w:rPr>
          <w:i/>
          <w:iCs/>
          <w:color w:val="222222"/>
          <w:shd w:val="clear" w:color="auto" w:fill="FFFFFF"/>
        </w:rPr>
        <w:t>David Stanley reviews the literature, and discusses his own research, on the difference between leadership and management</w:t>
      </w:r>
      <w:r>
        <w:rPr>
          <w:color w:val="222222"/>
          <w:shd w:val="clear" w:color="auto" w:fill="FFFFFF"/>
        </w:rPr>
        <w:t>. </w:t>
      </w:r>
      <w:r>
        <w:rPr>
          <w:i/>
          <w:iCs/>
          <w:color w:val="222222"/>
          <w:shd w:val="clear" w:color="auto" w:fill="FFFFFF"/>
        </w:rPr>
        <w:t>Nursing Management (Harrow)</w:t>
      </w:r>
      <w:r>
        <w:rPr>
          <w:color w:val="222222"/>
          <w:shd w:val="clear" w:color="auto" w:fill="FFFFFF"/>
        </w:rPr>
        <w:t>, </w:t>
      </w:r>
      <w:r>
        <w:rPr>
          <w:i/>
          <w:iCs/>
          <w:color w:val="222222"/>
          <w:shd w:val="clear" w:color="auto" w:fill="FFFFFF"/>
        </w:rPr>
        <w:t>13</w:t>
      </w:r>
      <w:r>
        <w:rPr>
          <w:color w:val="222222"/>
          <w:shd w:val="clear" w:color="auto" w:fill="FFFFFF"/>
        </w:rPr>
        <w:t>(5), 31-38.</w:t>
      </w:r>
    </w:p>
    <w:p w14:paraId="6C770BCE" w14:textId="77777777" w:rsidR="00803757" w:rsidRDefault="00803757"/>
    <w:sectPr w:rsidR="0080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86"/>
    <w:rsid w:val="000C3A86"/>
    <w:rsid w:val="00803757"/>
    <w:rsid w:val="008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807A-4778-4AFC-B81A-E4E166AC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Smail</dc:creator>
  <cp:keywords/>
  <dc:description/>
  <cp:lastModifiedBy>Andrii Smail</cp:lastModifiedBy>
  <cp:revision>3</cp:revision>
  <dcterms:created xsi:type="dcterms:W3CDTF">2022-12-07T17:19:00Z</dcterms:created>
  <dcterms:modified xsi:type="dcterms:W3CDTF">2022-12-07T17:19:00Z</dcterms:modified>
</cp:coreProperties>
</file>